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CB0" w:rsidRPr="00CD4CB0" w:rsidRDefault="00CD4CB0" w:rsidP="00CD4CB0">
      <w:pPr>
        <w:jc w:val="right"/>
        <w:rPr>
          <w:b/>
          <w:sz w:val="32"/>
          <w:szCs w:val="32"/>
        </w:rPr>
      </w:pPr>
      <w:r w:rsidRPr="00CD4CB0">
        <w:rPr>
          <w:b/>
          <w:sz w:val="32"/>
          <w:szCs w:val="32"/>
        </w:rPr>
        <w:t>Zał.</w:t>
      </w:r>
      <w:r w:rsidR="00F97F52">
        <w:rPr>
          <w:b/>
          <w:sz w:val="32"/>
          <w:szCs w:val="32"/>
        </w:rPr>
        <w:t>3</w:t>
      </w:r>
    </w:p>
    <w:p w:rsidR="00F34734" w:rsidRDefault="009F7081" w:rsidP="009F7081">
      <w:pPr>
        <w:jc w:val="center"/>
        <w:rPr>
          <w:b/>
          <w:sz w:val="52"/>
          <w:szCs w:val="52"/>
        </w:rPr>
      </w:pPr>
      <w:r w:rsidRPr="009F7081">
        <w:rPr>
          <w:b/>
          <w:sz w:val="52"/>
          <w:szCs w:val="52"/>
        </w:rPr>
        <w:t>IEEE Milestone</w:t>
      </w:r>
    </w:p>
    <w:p w:rsidR="009F7081" w:rsidRDefault="009F7081" w:rsidP="001D71FD">
      <w:pPr>
        <w:jc w:val="both"/>
        <w:rPr>
          <w:sz w:val="28"/>
          <w:szCs w:val="28"/>
        </w:rPr>
      </w:pPr>
      <w:proofErr w:type="spellStart"/>
      <w:r w:rsidRPr="009F7081">
        <w:rPr>
          <w:sz w:val="28"/>
          <w:szCs w:val="28"/>
        </w:rPr>
        <w:t>The</w:t>
      </w:r>
      <w:proofErr w:type="spellEnd"/>
      <w:r w:rsidRPr="009F7081">
        <w:rPr>
          <w:sz w:val="28"/>
          <w:szCs w:val="28"/>
        </w:rPr>
        <w:t xml:space="preserve"> </w:t>
      </w:r>
      <w:proofErr w:type="spellStart"/>
      <w:r w:rsidRPr="009F7081">
        <w:rPr>
          <w:sz w:val="28"/>
          <w:szCs w:val="28"/>
        </w:rPr>
        <w:t>Institute</w:t>
      </w:r>
      <w:proofErr w:type="spellEnd"/>
      <w:r w:rsidRPr="009F7081">
        <w:rPr>
          <w:sz w:val="28"/>
          <w:szCs w:val="28"/>
        </w:rPr>
        <w:t xml:space="preserve"> of </w:t>
      </w:r>
      <w:proofErr w:type="spellStart"/>
      <w:r w:rsidRPr="009F7081">
        <w:rPr>
          <w:sz w:val="28"/>
          <w:szCs w:val="28"/>
        </w:rPr>
        <w:t>Electrical</w:t>
      </w:r>
      <w:proofErr w:type="spellEnd"/>
      <w:r w:rsidRPr="009F7081">
        <w:rPr>
          <w:sz w:val="28"/>
          <w:szCs w:val="28"/>
        </w:rPr>
        <w:t xml:space="preserve"> and Electronics Engineering nadaje</w:t>
      </w:r>
      <w:r>
        <w:rPr>
          <w:sz w:val="28"/>
          <w:szCs w:val="28"/>
        </w:rPr>
        <w:t xml:space="preserve"> </w:t>
      </w:r>
      <w:r w:rsidRPr="009F7081">
        <w:rPr>
          <w:sz w:val="28"/>
          <w:szCs w:val="28"/>
        </w:rPr>
        <w:t xml:space="preserve">wybitnym, epokowym osiągnięciom technicznym w obszarze elektryki </w:t>
      </w:r>
      <w:r w:rsidR="001D71FD">
        <w:rPr>
          <w:sz w:val="28"/>
          <w:szCs w:val="28"/>
        </w:rPr>
        <w:t>i</w:t>
      </w:r>
      <w:r w:rsidRPr="009F7081">
        <w:rPr>
          <w:sz w:val="28"/>
          <w:szCs w:val="28"/>
        </w:rPr>
        <w:t xml:space="preserve"> elektroniki</w:t>
      </w:r>
      <w:r>
        <w:rPr>
          <w:sz w:val="28"/>
          <w:szCs w:val="28"/>
        </w:rPr>
        <w:t xml:space="preserve"> miano  tzw. </w:t>
      </w:r>
      <w:proofErr w:type="spellStart"/>
      <w:r>
        <w:rPr>
          <w:sz w:val="28"/>
          <w:szCs w:val="28"/>
        </w:rPr>
        <w:t>Milestones</w:t>
      </w:r>
      <w:proofErr w:type="spellEnd"/>
      <w:r>
        <w:rPr>
          <w:sz w:val="28"/>
          <w:szCs w:val="28"/>
        </w:rPr>
        <w:t xml:space="preserve"> (pol.  „kamieni milowych”) podkreślając  tym samym  najwyższą rangę tych osiągnięć</w:t>
      </w:r>
      <w:r w:rsidR="001D71FD">
        <w:rPr>
          <w:sz w:val="28"/>
          <w:szCs w:val="28"/>
        </w:rPr>
        <w:t xml:space="preserve">. </w:t>
      </w:r>
    </w:p>
    <w:p w:rsidR="001D71FD" w:rsidRDefault="001D71FD" w:rsidP="001D71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Spośród kilkudziesięciu różnych rodzajów nagród </w:t>
      </w:r>
      <w:r w:rsidR="00587085">
        <w:rPr>
          <w:sz w:val="28"/>
          <w:szCs w:val="28"/>
        </w:rPr>
        <w:t xml:space="preserve">i wyróżnień </w:t>
      </w:r>
      <w:r>
        <w:rPr>
          <w:sz w:val="28"/>
          <w:szCs w:val="28"/>
        </w:rPr>
        <w:t xml:space="preserve">jakie IEEE przyznaje </w:t>
      </w:r>
      <w:r w:rsidR="00587085">
        <w:rPr>
          <w:sz w:val="28"/>
          <w:szCs w:val="28"/>
        </w:rPr>
        <w:t>wielu</w:t>
      </w:r>
      <w:r>
        <w:rPr>
          <w:sz w:val="28"/>
          <w:szCs w:val="28"/>
        </w:rPr>
        <w:t xml:space="preserve"> </w:t>
      </w:r>
      <w:r w:rsidR="00587085">
        <w:rPr>
          <w:sz w:val="28"/>
          <w:szCs w:val="28"/>
        </w:rPr>
        <w:t xml:space="preserve">wybitnym </w:t>
      </w:r>
      <w:r>
        <w:rPr>
          <w:sz w:val="28"/>
          <w:szCs w:val="28"/>
        </w:rPr>
        <w:t>osiągnięciom naukowym i technicznym</w:t>
      </w:r>
      <w:r w:rsidR="00587085">
        <w:rPr>
          <w:sz w:val="28"/>
          <w:szCs w:val="28"/>
        </w:rPr>
        <w:t>, przyznanie tytułu „Milestone” jest odznaczeniem najwyższej rangi. Oznacza to, ż</w:t>
      </w:r>
      <w:r w:rsidR="00B024B7">
        <w:rPr>
          <w:sz w:val="28"/>
          <w:szCs w:val="28"/>
        </w:rPr>
        <w:t xml:space="preserve">e </w:t>
      </w:r>
      <w:r w:rsidR="00587085">
        <w:rPr>
          <w:sz w:val="28"/>
          <w:szCs w:val="28"/>
        </w:rPr>
        <w:t>g</w:t>
      </w:r>
      <w:r w:rsidR="00B024B7">
        <w:rPr>
          <w:sz w:val="28"/>
          <w:szCs w:val="28"/>
        </w:rPr>
        <w:t>d</w:t>
      </w:r>
      <w:r w:rsidR="00587085">
        <w:rPr>
          <w:sz w:val="28"/>
          <w:szCs w:val="28"/>
        </w:rPr>
        <w:t xml:space="preserve">yby nie zaistniało </w:t>
      </w:r>
      <w:r w:rsidR="00B024B7">
        <w:rPr>
          <w:sz w:val="28"/>
          <w:szCs w:val="28"/>
        </w:rPr>
        <w:t>to osiągnięcie, świat dzisiaj wyglądałby inaczej tzn. gorzej.</w:t>
      </w:r>
    </w:p>
    <w:p w:rsidR="00B024B7" w:rsidRDefault="00B024B7" w:rsidP="001D71F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IEEE dotychczas  przyznało 120 </w:t>
      </w:r>
      <w:proofErr w:type="spellStart"/>
      <w:r>
        <w:rPr>
          <w:sz w:val="28"/>
          <w:szCs w:val="28"/>
        </w:rPr>
        <w:t>Milestones</w:t>
      </w:r>
      <w:proofErr w:type="spellEnd"/>
      <w:r>
        <w:rPr>
          <w:sz w:val="28"/>
          <w:szCs w:val="28"/>
        </w:rPr>
        <w:t xml:space="preserve"> za takie osiągnięcia jak „</w:t>
      </w:r>
      <w:r w:rsidRPr="00564ED6">
        <w:rPr>
          <w:i/>
          <w:sz w:val="28"/>
          <w:szCs w:val="28"/>
        </w:rPr>
        <w:t>wynalezienie telefonu</w:t>
      </w:r>
      <w:r>
        <w:rPr>
          <w:sz w:val="28"/>
          <w:szCs w:val="28"/>
        </w:rPr>
        <w:t>”, „</w:t>
      </w:r>
      <w:r w:rsidRPr="00564ED6">
        <w:rPr>
          <w:i/>
          <w:sz w:val="28"/>
          <w:szCs w:val="28"/>
        </w:rPr>
        <w:t>wynalezienie telegrafu</w:t>
      </w:r>
      <w:r>
        <w:rPr>
          <w:sz w:val="28"/>
          <w:szCs w:val="28"/>
        </w:rPr>
        <w:t xml:space="preserve">” czy </w:t>
      </w:r>
      <w:r w:rsidR="00564ED6">
        <w:rPr>
          <w:sz w:val="28"/>
          <w:szCs w:val="28"/>
        </w:rPr>
        <w:t>„</w:t>
      </w:r>
      <w:r w:rsidRPr="00564ED6">
        <w:rPr>
          <w:i/>
          <w:sz w:val="28"/>
          <w:szCs w:val="28"/>
        </w:rPr>
        <w:t>wynalezienie Internetu</w:t>
      </w:r>
      <w:r>
        <w:rPr>
          <w:sz w:val="28"/>
          <w:szCs w:val="28"/>
        </w:rPr>
        <w:t>”.</w:t>
      </w:r>
    </w:p>
    <w:p w:rsidR="00F9672A" w:rsidRDefault="00B024B7" w:rsidP="00F967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Przyznanie tytułu Milestone dla </w:t>
      </w:r>
      <w:r w:rsidR="00564ED6">
        <w:rPr>
          <w:sz w:val="28"/>
          <w:szCs w:val="28"/>
        </w:rPr>
        <w:t>„</w:t>
      </w:r>
      <w:r w:rsidR="00564ED6" w:rsidRPr="00564ED6">
        <w:rPr>
          <w:i/>
          <w:sz w:val="28"/>
          <w:szCs w:val="28"/>
        </w:rPr>
        <w:t>Złamania po raz pierwszy kodów maszyny szyfrującej ENIGMA”</w:t>
      </w:r>
      <w:r w:rsidR="00564ED6">
        <w:rPr>
          <w:sz w:val="28"/>
          <w:szCs w:val="28"/>
        </w:rPr>
        <w:t xml:space="preserve"> ma dwa aspekty: techniczn</w:t>
      </w:r>
      <w:r w:rsidR="006F0156">
        <w:rPr>
          <w:sz w:val="28"/>
          <w:szCs w:val="28"/>
        </w:rPr>
        <w:t>y</w:t>
      </w:r>
      <w:r w:rsidR="00564ED6">
        <w:rPr>
          <w:sz w:val="28"/>
          <w:szCs w:val="28"/>
        </w:rPr>
        <w:t xml:space="preserve"> i historyczn</w:t>
      </w:r>
      <w:r w:rsidR="006F0156">
        <w:rPr>
          <w:sz w:val="28"/>
          <w:szCs w:val="28"/>
        </w:rPr>
        <w:t>y</w:t>
      </w:r>
      <w:r w:rsidR="00564ED6">
        <w:rPr>
          <w:sz w:val="28"/>
          <w:szCs w:val="28"/>
        </w:rPr>
        <w:t>. Techniczn</w:t>
      </w:r>
      <w:r w:rsidR="006F0156">
        <w:rPr>
          <w:sz w:val="28"/>
          <w:szCs w:val="28"/>
        </w:rPr>
        <w:t>y</w:t>
      </w:r>
      <w:r w:rsidR="00564ED6">
        <w:rPr>
          <w:sz w:val="28"/>
          <w:szCs w:val="28"/>
        </w:rPr>
        <w:t xml:space="preserve">, bo było to zadanie w </w:t>
      </w:r>
      <w:r w:rsidR="008171FB">
        <w:rPr>
          <w:sz w:val="28"/>
          <w:szCs w:val="28"/>
        </w:rPr>
        <w:t>owym czasie ( lata 1932</w:t>
      </w:r>
      <w:r w:rsidR="00564ED6">
        <w:rPr>
          <w:sz w:val="28"/>
          <w:szCs w:val="28"/>
        </w:rPr>
        <w:t>-39) o niezwykłym stopniu trudności a historyczn</w:t>
      </w:r>
      <w:r w:rsidR="006F0156">
        <w:rPr>
          <w:sz w:val="28"/>
          <w:szCs w:val="28"/>
        </w:rPr>
        <w:t>y</w:t>
      </w:r>
      <w:r w:rsidR="00564ED6">
        <w:rPr>
          <w:sz w:val="28"/>
          <w:szCs w:val="28"/>
        </w:rPr>
        <w:t xml:space="preserve">, bo miało istotny wpływ na wcześniejsze zakończenie </w:t>
      </w:r>
      <w:proofErr w:type="spellStart"/>
      <w:r w:rsidR="00564ED6">
        <w:rPr>
          <w:sz w:val="28"/>
          <w:szCs w:val="28"/>
        </w:rPr>
        <w:t>II-giej</w:t>
      </w:r>
      <w:proofErr w:type="spellEnd"/>
      <w:r w:rsidR="00564ED6">
        <w:rPr>
          <w:sz w:val="28"/>
          <w:szCs w:val="28"/>
        </w:rPr>
        <w:t xml:space="preserve"> Wojny Światowej. </w:t>
      </w:r>
      <w:r w:rsidR="0013518E">
        <w:rPr>
          <w:sz w:val="28"/>
          <w:szCs w:val="28"/>
        </w:rPr>
        <w:t>Co więcej</w:t>
      </w:r>
      <w:r w:rsidR="00D0063E">
        <w:rPr>
          <w:sz w:val="28"/>
          <w:szCs w:val="28"/>
        </w:rPr>
        <w:t>,</w:t>
      </w:r>
      <w:r w:rsidR="0013518E">
        <w:rPr>
          <w:sz w:val="28"/>
          <w:szCs w:val="28"/>
        </w:rPr>
        <w:t xml:space="preserve"> wielu historyków światowych dowodzi, że gdyby kody ENIGMY nie zostały tak wcześnie złamane to istniało duże prawdopodobieństwo wygrania tej wojny przez Hitlera.</w:t>
      </w:r>
    </w:p>
    <w:p w:rsidR="00B024B7" w:rsidRDefault="00F9672A" w:rsidP="00F9672A">
      <w:pPr>
        <w:jc w:val="center"/>
        <w:rPr>
          <w:sz w:val="28"/>
          <w:szCs w:val="28"/>
        </w:rPr>
      </w:pPr>
      <w:r w:rsidRPr="00F9672A">
        <w:rPr>
          <w:noProof/>
          <w:sz w:val="28"/>
          <w:szCs w:val="28"/>
          <w:lang w:eastAsia="pl-PL"/>
        </w:rPr>
        <w:drawing>
          <wp:inline distT="0" distB="0" distL="0" distR="0">
            <wp:extent cx="3985895" cy="2883154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6473" r="79891" b="70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895" cy="2883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72A" w:rsidRPr="009F7081" w:rsidRDefault="00F9672A" w:rsidP="00F9672A">
      <w:pPr>
        <w:jc w:val="center"/>
        <w:rPr>
          <w:sz w:val="28"/>
          <w:szCs w:val="28"/>
        </w:rPr>
      </w:pPr>
      <w:r>
        <w:rPr>
          <w:sz w:val="28"/>
          <w:szCs w:val="28"/>
        </w:rPr>
        <w:t>Przykład tablicy Milestone przyznanej ”odkryciu Internetu”</w:t>
      </w:r>
    </w:p>
    <w:sectPr w:rsidR="00F9672A" w:rsidRPr="009F7081" w:rsidSect="00CD4CB0">
      <w:pgSz w:w="11906" w:h="16838"/>
      <w:pgMar w:top="964" w:right="1418" w:bottom="79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compat/>
  <w:rsids>
    <w:rsidRoot w:val="009F7081"/>
    <w:rsid w:val="0013518E"/>
    <w:rsid w:val="001A268D"/>
    <w:rsid w:val="001D71FD"/>
    <w:rsid w:val="003B333F"/>
    <w:rsid w:val="003B718B"/>
    <w:rsid w:val="003F51FA"/>
    <w:rsid w:val="00564ED6"/>
    <w:rsid w:val="00587085"/>
    <w:rsid w:val="006F0156"/>
    <w:rsid w:val="008171FB"/>
    <w:rsid w:val="009F7081"/>
    <w:rsid w:val="00B024B7"/>
    <w:rsid w:val="00CD4CB0"/>
    <w:rsid w:val="00D0063E"/>
    <w:rsid w:val="00F34734"/>
    <w:rsid w:val="00F9672A"/>
    <w:rsid w:val="00F97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47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17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1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</dc:creator>
  <cp:lastModifiedBy>RJ</cp:lastModifiedBy>
  <cp:revision>5</cp:revision>
  <cp:lastPrinted>2014-04-14T10:35:00Z</cp:lastPrinted>
  <dcterms:created xsi:type="dcterms:W3CDTF">2014-04-14T09:51:00Z</dcterms:created>
  <dcterms:modified xsi:type="dcterms:W3CDTF">2014-06-17T12:10:00Z</dcterms:modified>
</cp:coreProperties>
</file>